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4B42A" w14:textId="77777777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  <w:r w:rsidRPr="00670092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>Society of Nepalese Entomologists – Graduate Student Award</w:t>
      </w:r>
    </w:p>
    <w:p w14:paraId="30C09C94" w14:textId="77777777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843B421" w14:textId="3FC2147F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purpose of the SONE –Graduate Student Award is to encourage </w:t>
      </w:r>
      <w:r w:rsidRPr="00670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Nepalese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graduate students who are 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currently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working 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 their graduate programs in </w:t>
      </w:r>
      <w:r w:rsidR="00287028" w:rsidRPr="00670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Entomology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The student should be a member of the </w:t>
      </w:r>
      <w:r w:rsidR="005E14C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Society of Nepalese Overseas Entomologists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08623214" w14:textId="0A547C81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award 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 w:rsidR="00062A4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established by 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SONE as an initiative to recognize graduate students</w:t>
      </w:r>
      <w:r w:rsidR="005E14C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their outstanding contribution to entomology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award </w:t>
      </w:r>
      <w:r w:rsidR="00062A4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includes cash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prize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a 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certificate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which 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will be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presented at the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SONE-Symposium 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>during</w:t>
      </w:r>
      <w:r w:rsidR="00062A4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Annual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702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ESA Meeting. </w:t>
      </w:r>
      <w:r w:rsidRPr="0067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7E5CF" w14:textId="77777777" w:rsidR="007A4BD2" w:rsidRPr="00670092" w:rsidRDefault="001243E9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F7FC26">
          <v:rect id="_x0000_i1025" style="width:0;height:.75pt" o:hralign="center" o:hrstd="t" o:hrnoshade="t" o:hr="t" fillcolor="#333" stroked="f"/>
        </w:pict>
      </w:r>
    </w:p>
    <w:p w14:paraId="27A8070C" w14:textId="1306D8A4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1"/>
      <w:bookmarkEnd w:id="0"/>
      <w:r w:rsidRPr="00062A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Eligibility</w:t>
      </w:r>
      <w:r w:rsidR="001855CF" w:rsidRPr="00062A4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: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students using arthropods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study any aspect of 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insect biology/ecology,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applied physiology, biochemistry, or molecular biology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, applied pest management, toxicology, and or taxonomy and systematics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broadest sense for their Master's or doctoral research are eligible to apply. The applicant does not have to present a pape</w:t>
      </w:r>
      <w:r w:rsidR="006A7BA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r at the SONE-Symposium in order to receive the award, but is encouraged to participate in graduate student presentation at the Annual ESA meeting.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student may re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apply but preference will be given to 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>those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who </w:t>
      </w:r>
      <w:r w:rsidR="00062A48">
        <w:rPr>
          <w:rFonts w:ascii="Times New Roman" w:eastAsia="Times New Roman" w:hAnsi="Times New Roman" w:cs="Times New Roman"/>
          <w:color w:val="333333"/>
          <w:sz w:val="24"/>
          <w:szCs w:val="24"/>
        </w:rPr>
        <w:t>have</w:t>
      </w:r>
      <w:r w:rsidR="00062A4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not received the award previously. The winner must be an 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SONE</w:t>
      </w:r>
      <w:r w:rsidR="00973B2A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student member at the time he/she applies for this award.</w:t>
      </w:r>
    </w:p>
    <w:p w14:paraId="742330D2" w14:textId="77777777" w:rsidR="007A4BD2" w:rsidRPr="00670092" w:rsidRDefault="001243E9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91463F">
          <v:rect id="_x0000_i1026" style="width:0;height:.75pt" o:hralign="center" o:hrstd="t" o:hrnoshade="t" o:hr="t" fillcolor="#333" stroked="f"/>
        </w:pict>
      </w:r>
    </w:p>
    <w:p w14:paraId="0514E3DA" w14:textId="53EC5B04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2"/>
      <w:bookmarkEnd w:id="1"/>
      <w:r w:rsidRPr="006700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Submit a Nominee</w:t>
      </w:r>
      <w:r w:rsidR="001855CF" w:rsidRPr="006700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: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All nomination packages </w:t>
      </w:r>
      <w:r w:rsidR="00CD1FD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must be </w:t>
      </w:r>
      <w:r w:rsidR="00AE5C6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submitted electronically. The complete nomination package </w:t>
      </w:r>
      <w:r w:rsidR="00CD1FD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can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 </w:t>
      </w:r>
      <w:r w:rsidR="00AE5C6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emailed to the SONE Graduate Student Awards Selection Committee</w:t>
      </w:r>
      <w:r w:rsidR="00A00BEF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in the following email address</w:t>
      </w:r>
      <w:r w:rsidR="000B28A9">
        <w:rPr>
          <w:rFonts w:ascii="Times New Roman" w:eastAsia="Times New Roman" w:hAnsi="Times New Roman" w:cs="Times New Roman"/>
          <w:color w:val="333333"/>
          <w:sz w:val="24"/>
          <w:szCs w:val="24"/>
        </w:rPr>
        <w:t>es,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8" w:history="1">
        <w:r w:rsidR="003578D6" w:rsidRPr="00FB68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sandipa.gautam@okstate.edu</w:t>
        </w:r>
      </w:hyperlink>
      <w:r w:rsidR="000F6F57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hyperlink r:id="rId9" w:history="1">
        <w:r w:rsidR="003578D6" w:rsidRPr="00FB68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shrestrb@iastate.edu</w:t>
        </w:r>
      </w:hyperlink>
      <w:r w:rsidR="000B2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B28A9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according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following specifications:</w:t>
      </w:r>
      <w:bookmarkStart w:id="2" w:name="_GoBack"/>
      <w:bookmarkEnd w:id="2"/>
      <w:r w:rsidR="002A6A7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D75C38B" w14:textId="33FBF593" w:rsidR="007A4BD2" w:rsidRPr="00670092" w:rsidRDefault="007A4BD2" w:rsidP="006700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Page Limits - The entire nomination package must not exceed 20 pages </w:t>
      </w:r>
      <w:r w:rsidR="000B28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total. This includes letters of nomination</w:t>
      </w:r>
      <w:r w:rsidR="000F6F57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and/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or recommendation and publication lists.</w:t>
      </w:r>
    </w:p>
    <w:p w14:paraId="79DB5873" w14:textId="56428EBB" w:rsidR="00AE5C63" w:rsidRPr="00670092" w:rsidRDefault="007A4BD2" w:rsidP="006700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Letters of nomination and</w:t>
      </w:r>
      <w:r w:rsid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/or</w:t>
      </w:r>
      <w:r w:rsidR="00AE5C6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recommendation</w:t>
      </w:r>
      <w:r w:rsid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must be included in the electronic package. </w:t>
      </w:r>
    </w:p>
    <w:p w14:paraId="6EDD3361" w14:textId="2B4F28E3" w:rsidR="007A4BD2" w:rsidRPr="00670092" w:rsidRDefault="007A4BD2" w:rsidP="006700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Only the file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PDF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formats will be accepted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. Please make a combine</w:t>
      </w:r>
      <w:r w:rsidR="00C30B64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PDF of all the required documents and </w:t>
      </w:r>
      <w:r w:rsidR="00C30B64"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r w:rsidR="00C30B64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the nomination file as a single file.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E5C6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Please make sure scanned images can be clearly read on a computer screen.</w:t>
      </w:r>
    </w:p>
    <w:p w14:paraId="3708F6F7" w14:textId="77777777" w:rsidR="007A4BD2" w:rsidRPr="00670092" w:rsidRDefault="007A4BD2" w:rsidP="006700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Font size for text may not be smaller than 1</w:t>
      </w:r>
      <w:r w:rsidR="00AE5C6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point.</w:t>
      </w:r>
    </w:p>
    <w:p w14:paraId="6DF73CC4" w14:textId="77777777" w:rsidR="007A4BD2" w:rsidRPr="00670092" w:rsidRDefault="001243E9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40D63F">
          <v:rect id="_x0000_i1027" style="width:0;height:.75pt" o:hralign="center" o:hrstd="t" o:hrnoshade="t" o:hr="t" fillcolor="#333" stroked="f"/>
        </w:pict>
      </w:r>
    </w:p>
    <w:p w14:paraId="40E31FA4" w14:textId="06464E0C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3"/>
      <w:bookmarkEnd w:id="3"/>
      <w:r w:rsidRPr="006700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Nomination Requirements</w:t>
      </w:r>
      <w:r w:rsidR="001855CF" w:rsidRPr="006700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:</w:t>
      </w:r>
      <w:r w:rsidRPr="006700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Nominations may be made by anyone</w:t>
      </w:r>
      <w:r w:rsidR="005538E5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including self-nomination</w:t>
      </w:r>
      <w:r w:rsidR="00150CC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. Nomination packages for this award must include:</w:t>
      </w:r>
    </w:p>
    <w:p w14:paraId="6441BAE8" w14:textId="5E74D112" w:rsidR="007A4BD2" w:rsidRPr="00670092" w:rsidRDefault="007A4BD2" w:rsidP="006700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CV-Related Items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</w:p>
    <w:p w14:paraId="48AC3870" w14:textId="77777777" w:rsidR="00AE5C63" w:rsidRPr="00670092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Name of the student nominated as it appears on official records</w:t>
      </w:r>
    </w:p>
    <w:p w14:paraId="11FDF895" w14:textId="77777777" w:rsidR="00AE5C63" w:rsidRPr="00670092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Student’s email address, local address, and phone number</w:t>
      </w:r>
    </w:p>
    <w:p w14:paraId="57362214" w14:textId="77777777" w:rsidR="00AE5C63" w:rsidRPr="00670092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Degree to be received and major area of study/specialization</w:t>
      </w:r>
    </w:p>
    <w:p w14:paraId="52C62AB6" w14:textId="77777777" w:rsidR="00AE5C63" w:rsidRPr="00670092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Name of student’s research advisor and name and campus address of nominating department</w:t>
      </w:r>
    </w:p>
    <w:p w14:paraId="176172F8" w14:textId="4B5E2342" w:rsidR="00AE5C63" w:rsidRPr="00670092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Resume/CV (2 pages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excluding publication list</w:t>
      </w:r>
      <w:r w:rsidR="000F6F57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4318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single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spaced, 1 in. margins, 12 pt. font)</w:t>
      </w:r>
    </w:p>
    <w:p w14:paraId="10844852" w14:textId="77777777" w:rsidR="00AE5C63" w:rsidRPr="00670092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Unofficial copy of graduate transcript</w:t>
      </w:r>
    </w:p>
    <w:p w14:paraId="3DD73C6B" w14:textId="42DC69DB" w:rsidR="00AE5C63" w:rsidRPr="00670092" w:rsidRDefault="00AE5C63" w:rsidP="00670092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Student - authored research project description (2 pages, double spaced, 1 in. margins, 12 pt. </w:t>
      </w:r>
      <w:r w:rsidR="00670092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font</w:t>
      </w:r>
    </w:p>
    <w:p w14:paraId="0535AB6B" w14:textId="77777777" w:rsidR="00AE5C63" w:rsidRPr="00670092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Title</w:t>
      </w:r>
    </w:p>
    <w:p w14:paraId="76FDD37A" w14:textId="77777777" w:rsidR="00AE5C63" w:rsidRPr="00670092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Focus of research or definition of research problem</w:t>
      </w:r>
    </w:p>
    <w:p w14:paraId="02A6E496" w14:textId="77777777" w:rsidR="00AE5C63" w:rsidRPr="00670092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Methodology employed</w:t>
      </w:r>
    </w:p>
    <w:p w14:paraId="579C0C4F" w14:textId="77777777" w:rsidR="00AE5C63" w:rsidRPr="00670092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Results</w:t>
      </w:r>
    </w:p>
    <w:p w14:paraId="189106EC" w14:textId="77777777" w:rsidR="00AE5C63" w:rsidRPr="00670092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Contributions to present state of knowledge and implications for future research</w:t>
      </w:r>
    </w:p>
    <w:p w14:paraId="0EC35C83" w14:textId="77777777" w:rsidR="00AE5C63" w:rsidRPr="00670092" w:rsidRDefault="00AE5C63" w:rsidP="0067009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Publications resulting from the research (if applicable)</w:t>
      </w:r>
    </w:p>
    <w:p w14:paraId="77C0B9B8" w14:textId="77777777" w:rsidR="000E5380" w:rsidRPr="00670092" w:rsidRDefault="000E5380" w:rsidP="00670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 nomination letter describing the eligibility for the award</w:t>
      </w:r>
    </w:p>
    <w:p w14:paraId="37A1C786" w14:textId="77777777" w:rsidR="00AE5C63" w:rsidRPr="00670092" w:rsidRDefault="002A6A76" w:rsidP="00670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 supporting letter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E5C6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letter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could be written by student’s major advisors or other faculty members and </w:t>
      </w:r>
      <w:r w:rsidR="00AE5C6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should address the nominee’s research skills and accomplishments.</w:t>
      </w:r>
    </w:p>
    <w:p w14:paraId="547026F0" w14:textId="77777777" w:rsidR="007A4BD2" w:rsidRPr="00670092" w:rsidRDefault="001243E9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168164A">
          <v:rect id="_x0000_i1028" style="width:0;height:.75pt" o:hralign="center" o:hrstd="t" o:hrnoshade="t" o:hr="t" fillcolor="#333" stroked="f"/>
        </w:pict>
      </w:r>
    </w:p>
    <w:p w14:paraId="6D92950F" w14:textId="17CE8269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4"/>
      <w:bookmarkEnd w:id="4"/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Evaluation Criteria</w:t>
      </w:r>
      <w:r w:rsid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Nominees/candidates will be judged using the following criteria for a total of </w:t>
      </w:r>
      <w:r w:rsidR="00E2622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50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points:</w:t>
      </w:r>
    </w:p>
    <w:p w14:paraId="2B6D526B" w14:textId="77777777" w:rsidR="007A4BD2" w:rsidRPr="00670092" w:rsidRDefault="007A4BD2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Academic credentials (GPA and the number of credits completed) (10)</w:t>
      </w:r>
    </w:p>
    <w:p w14:paraId="1BFF90FD" w14:textId="169CA6D9" w:rsidR="007A4BD2" w:rsidRPr="00670092" w:rsidRDefault="007A4BD2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Topic or areas of thesis research </w:t>
      </w:r>
      <w:r w:rsidR="00B324E7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based on statement of research summary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(10)</w:t>
      </w:r>
    </w:p>
    <w:p w14:paraId="366A03A4" w14:textId="77777777" w:rsidR="000E5380" w:rsidRPr="00670092" w:rsidRDefault="000E5380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Presentations/Publications (10)</w:t>
      </w:r>
    </w:p>
    <w:p w14:paraId="1C1A7A3B" w14:textId="77777777" w:rsidR="007A4BD2" w:rsidRPr="00670092" w:rsidRDefault="002A6A76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Recommendation </w:t>
      </w:r>
      <w:r w:rsidR="007A4BD2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(10) </w:t>
      </w:r>
    </w:p>
    <w:p w14:paraId="474CE03A" w14:textId="53C2328B" w:rsidR="00255CDE" w:rsidRPr="00670092" w:rsidRDefault="00255CDE" w:rsidP="006700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Services on professional societies including SONE or future commitment for contribution (10)</w:t>
      </w:r>
    </w:p>
    <w:p w14:paraId="47D642C1" w14:textId="77777777" w:rsidR="007A4BD2" w:rsidRPr="00670092" w:rsidRDefault="001243E9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12BE1D5">
          <v:rect id="_x0000_i1029" style="width:0;height:.75pt" o:hralign="center" o:hrstd="t" o:hrnoshade="t" o:hr="t" fillcolor="#333" stroked="f"/>
        </w:pict>
      </w:r>
    </w:p>
    <w:p w14:paraId="01CBCE1E" w14:textId="69F9F31D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5"/>
      <w:bookmarkEnd w:id="5"/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Deadline</w:t>
      </w:r>
      <w:r w:rsid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Nomination packages must be received by </w:t>
      </w:r>
      <w:r w:rsidR="00E2622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SONE Gra</w:t>
      </w:r>
      <w:r w:rsidR="006425BA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du</w:t>
      </w:r>
      <w:r w:rsidR="00E26226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ate Student Awards Committee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 </w:t>
      </w:r>
      <w:r w:rsidR="000E5380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October </w:t>
      </w:r>
      <w:r w:rsidR="000F6F57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</w:t>
      </w:r>
      <w:r w:rsidR="00E26226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="00973B2A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12</w:t>
      </w:r>
      <w:r w:rsidR="00E26226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73B2A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PM E</w:t>
      </w:r>
      <w:r w:rsidR="00E26226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This deadline refers to receipt by the awards administrator of a complete package in a readable format. Therefore, early submission is highly recommended. </w:t>
      </w:r>
    </w:p>
    <w:p w14:paraId="02AF0CE0" w14:textId="77777777" w:rsidR="007A4BD2" w:rsidRPr="00670092" w:rsidRDefault="001243E9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B83971F">
          <v:rect id="_x0000_i1030" style="width:0;height:.75pt" o:hralign="center" o:hrstd="t" o:hrnoshade="t" o:hr="t" fillcolor="#333" stroked="f"/>
        </w:pict>
      </w:r>
    </w:p>
    <w:p w14:paraId="108D94CB" w14:textId="2540974F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6"/>
      <w:bookmarkEnd w:id="6"/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</w:t>
      </w:r>
      <w:r w:rsidR="000F6F57"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nomination</w:t>
      </w:r>
      <w:r w:rsid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Any candidate nominated, but not selected, may be re</w:t>
      </w:r>
      <w:r w:rsidR="000E5380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nominated no more than two times within the two-year period after his/her initial submission. Re</w:t>
      </w:r>
      <w:r w:rsidR="000E5380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nomination packages will be retained for two years by the awards administrator. Nominators must send a letter of re</w:t>
      </w:r>
      <w:r w:rsidR="000E5380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nomination to the</w:t>
      </w:r>
      <w:r w:rsidR="000E5380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SONE- Graduate Student Award Selection Committee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by the award deadline above. Previously submitted documentation will be used for the evaluation process unless the nominator submits new or updated documents. </w:t>
      </w:r>
    </w:p>
    <w:p w14:paraId="2291E8B0" w14:textId="77777777" w:rsidR="007A4BD2" w:rsidRPr="00670092" w:rsidRDefault="001243E9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2496BEF">
          <v:rect id="_x0000_i1031" style="width:0;height:.75pt" o:hralign="center" o:hrstd="t" o:hrnoshade="t" o:hr="t" fillcolor="#333" stroked="f"/>
        </w:pict>
      </w:r>
    </w:p>
    <w:p w14:paraId="52987BF3" w14:textId="6D7D6736" w:rsidR="007A4BD2" w:rsidRPr="00670092" w:rsidRDefault="007A4BD2" w:rsidP="006700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7"/>
      <w:bookmarkEnd w:id="7"/>
      <w:r w:rsidRP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Notification</w:t>
      </w:r>
      <w:r w:rsidR="00670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The </w:t>
      </w:r>
      <w:r w:rsidR="006E2613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SONE-Graduate Student Award Selection </w:t>
      </w:r>
      <w:r w:rsidR="00A00BEF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Committee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notify all candidates and their nominators, where applicable, with the results of their application approximately </w:t>
      </w:r>
      <w:r w:rsidR="000E5380"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one month after </w:t>
      </w:r>
      <w:r w:rsidRPr="00670092">
        <w:rPr>
          <w:rFonts w:ascii="Times New Roman" w:eastAsia="Times New Roman" w:hAnsi="Times New Roman" w:cs="Times New Roman"/>
          <w:color w:val="333333"/>
          <w:sz w:val="24"/>
          <w:szCs w:val="24"/>
        </w:rPr>
        <w:t>the application/nomination submission deadline.</w:t>
      </w:r>
    </w:p>
    <w:p w14:paraId="3ED80300" w14:textId="77777777" w:rsidR="00484E41" w:rsidRPr="00670092" w:rsidRDefault="00484E41" w:rsidP="0067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E41" w:rsidRPr="0067009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4B54" w14:textId="77777777" w:rsidR="001243E9" w:rsidRDefault="001243E9" w:rsidP="002A6A76">
      <w:pPr>
        <w:spacing w:after="0" w:line="240" w:lineRule="auto"/>
      </w:pPr>
      <w:r>
        <w:separator/>
      </w:r>
    </w:p>
  </w:endnote>
  <w:endnote w:type="continuationSeparator" w:id="0">
    <w:p w14:paraId="6D7D183A" w14:textId="77777777" w:rsidR="001243E9" w:rsidRDefault="001243E9" w:rsidP="002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199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71DD7" w14:textId="77777777" w:rsidR="002A6A76" w:rsidRDefault="002A6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809912" w14:textId="77777777" w:rsidR="002A6A76" w:rsidRDefault="002A6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1FC0" w14:textId="77777777" w:rsidR="001243E9" w:rsidRDefault="001243E9" w:rsidP="002A6A76">
      <w:pPr>
        <w:spacing w:after="0" w:line="240" w:lineRule="auto"/>
      </w:pPr>
      <w:r>
        <w:separator/>
      </w:r>
    </w:p>
  </w:footnote>
  <w:footnote w:type="continuationSeparator" w:id="0">
    <w:p w14:paraId="62CB6337" w14:textId="77777777" w:rsidR="001243E9" w:rsidRDefault="001243E9" w:rsidP="002A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CF00" w14:textId="77777777" w:rsidR="002A6A76" w:rsidRDefault="002A6A76">
    <w:pPr>
      <w:pStyle w:val="Header"/>
      <w:jc w:val="center"/>
    </w:pPr>
  </w:p>
  <w:p w14:paraId="49DE0EC9" w14:textId="77777777" w:rsidR="002A6A76" w:rsidRDefault="002A6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CBC"/>
    <w:multiLevelType w:val="multilevel"/>
    <w:tmpl w:val="430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1CCE"/>
    <w:multiLevelType w:val="multilevel"/>
    <w:tmpl w:val="8B4C839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93180"/>
    <w:multiLevelType w:val="multilevel"/>
    <w:tmpl w:val="93E6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78FC"/>
    <w:multiLevelType w:val="multilevel"/>
    <w:tmpl w:val="55B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905B2"/>
    <w:multiLevelType w:val="multilevel"/>
    <w:tmpl w:val="5F7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2421F"/>
    <w:multiLevelType w:val="multilevel"/>
    <w:tmpl w:val="C7D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822CA"/>
    <w:multiLevelType w:val="multilevel"/>
    <w:tmpl w:val="C08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D2"/>
    <w:rsid w:val="00032F2C"/>
    <w:rsid w:val="0005316A"/>
    <w:rsid w:val="00062A48"/>
    <w:rsid w:val="000B28A9"/>
    <w:rsid w:val="000E5380"/>
    <w:rsid w:val="000F3708"/>
    <w:rsid w:val="000F6F57"/>
    <w:rsid w:val="001243E9"/>
    <w:rsid w:val="00150CC3"/>
    <w:rsid w:val="001855CF"/>
    <w:rsid w:val="00255CDE"/>
    <w:rsid w:val="00265B51"/>
    <w:rsid w:val="00287028"/>
    <w:rsid w:val="002A6A76"/>
    <w:rsid w:val="002D103C"/>
    <w:rsid w:val="003578D6"/>
    <w:rsid w:val="00484E41"/>
    <w:rsid w:val="005538E5"/>
    <w:rsid w:val="0057778C"/>
    <w:rsid w:val="005E14C8"/>
    <w:rsid w:val="005F2704"/>
    <w:rsid w:val="006425BA"/>
    <w:rsid w:val="00670092"/>
    <w:rsid w:val="006A7BA6"/>
    <w:rsid w:val="006B4F07"/>
    <w:rsid w:val="006E2613"/>
    <w:rsid w:val="007A4BD2"/>
    <w:rsid w:val="00941349"/>
    <w:rsid w:val="00973B2A"/>
    <w:rsid w:val="00987DAD"/>
    <w:rsid w:val="00A00BEF"/>
    <w:rsid w:val="00A5498B"/>
    <w:rsid w:val="00AA4318"/>
    <w:rsid w:val="00AC745D"/>
    <w:rsid w:val="00AE5C63"/>
    <w:rsid w:val="00B165CF"/>
    <w:rsid w:val="00B2077D"/>
    <w:rsid w:val="00B324E7"/>
    <w:rsid w:val="00C24150"/>
    <w:rsid w:val="00C30B64"/>
    <w:rsid w:val="00CA3785"/>
    <w:rsid w:val="00CD1FD6"/>
    <w:rsid w:val="00D37869"/>
    <w:rsid w:val="00D6387D"/>
    <w:rsid w:val="00E26226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76"/>
  </w:style>
  <w:style w:type="paragraph" w:styleId="Footer">
    <w:name w:val="footer"/>
    <w:basedOn w:val="Normal"/>
    <w:link w:val="Foot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76"/>
  </w:style>
  <w:style w:type="character" w:styleId="CommentReference">
    <w:name w:val="annotation reference"/>
    <w:basedOn w:val="DefaultParagraphFont"/>
    <w:uiPriority w:val="99"/>
    <w:semiHidden/>
    <w:unhideWhenUsed/>
    <w:rsid w:val="0097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76"/>
  </w:style>
  <w:style w:type="paragraph" w:styleId="Footer">
    <w:name w:val="footer"/>
    <w:basedOn w:val="Normal"/>
    <w:link w:val="FooterChar"/>
    <w:uiPriority w:val="99"/>
    <w:unhideWhenUsed/>
    <w:rsid w:val="002A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76"/>
  </w:style>
  <w:style w:type="character" w:styleId="CommentReference">
    <w:name w:val="annotation reference"/>
    <w:basedOn w:val="DefaultParagraphFont"/>
    <w:uiPriority w:val="99"/>
    <w:semiHidden/>
    <w:unhideWhenUsed/>
    <w:rsid w:val="0097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pa.gautam@ok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restrb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Sandipa Gautam</dc:creator>
  <cp:lastModifiedBy>Jh</cp:lastModifiedBy>
  <cp:revision>3</cp:revision>
  <dcterms:created xsi:type="dcterms:W3CDTF">2014-08-30T00:23:00Z</dcterms:created>
  <dcterms:modified xsi:type="dcterms:W3CDTF">2014-09-05T03:37:00Z</dcterms:modified>
</cp:coreProperties>
</file>